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3FB" w:rsidRPr="006C13FB" w:rsidRDefault="006C13FB" w:rsidP="006C13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i w:val="0"/>
          <w:iCs w:val="0"/>
          <w:kern w:val="36"/>
          <w:sz w:val="48"/>
          <w:szCs w:val="48"/>
          <w:lang w:eastAsia="ru-RU"/>
        </w:rPr>
      </w:pPr>
      <w:bookmarkStart w:id="0" w:name="_GoBack"/>
      <w:bookmarkEnd w:id="0"/>
      <w:r w:rsidRPr="006C13FB">
        <w:rPr>
          <w:rFonts w:ascii="Times New Roman" w:eastAsia="Times New Roman" w:hAnsi="Times New Roman" w:cs="Times New Roman"/>
          <w:b/>
          <w:bCs/>
          <w:i w:val="0"/>
          <w:iCs w:val="0"/>
          <w:kern w:val="36"/>
          <w:sz w:val="48"/>
          <w:szCs w:val="48"/>
          <w:lang w:eastAsia="ru-RU"/>
        </w:rPr>
        <w:t>Антикоррупция</w:t>
      </w:r>
    </w:p>
    <w:p w:rsidR="006C13FB" w:rsidRPr="006C13FB" w:rsidRDefault="00E267AC" w:rsidP="006C13F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hyperlink r:id="rId6" w:history="1">
        <w:r w:rsidR="006C13FB" w:rsidRPr="006C13FB">
          <w:rPr>
            <w:rFonts w:ascii="Times New Roman" w:eastAsia="Times New Roman" w:hAnsi="Times New Roman" w:cs="Times New Roman"/>
            <w:i w:val="0"/>
            <w:iCs w:val="0"/>
            <w:color w:val="0000FF"/>
            <w:sz w:val="24"/>
            <w:szCs w:val="24"/>
            <w:u w:val="single"/>
            <w:lang w:eastAsia="ru-RU"/>
          </w:rPr>
          <w:t>• Приказ МОиН РТ "О недопущении незаконных сборов денежных средств с родителей обучающихся в образовательных учреждениях"</w:t>
        </w:r>
      </w:hyperlink>
    </w:p>
    <w:p w:rsidR="006C13FB" w:rsidRPr="006C13FB" w:rsidRDefault="00E267AC" w:rsidP="006C13F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hyperlink r:id="rId7" w:history="1">
        <w:r w:rsidR="006C13FB" w:rsidRPr="006C13FB">
          <w:rPr>
            <w:rFonts w:ascii="Times New Roman" w:eastAsia="Times New Roman" w:hAnsi="Times New Roman" w:cs="Times New Roman"/>
            <w:i w:val="0"/>
            <w:iCs w:val="0"/>
            <w:color w:val="0000FF"/>
            <w:sz w:val="24"/>
            <w:szCs w:val="24"/>
            <w:u w:val="single"/>
            <w:lang w:eastAsia="ru-RU"/>
          </w:rPr>
          <w:t>• Федеральный закон от 17 июля 2009 г. N 172-ФЗ "Об антикоррупционной экспертизе нормативных правовых актов и проектов нормативных правовых актов"</w:t>
        </w:r>
      </w:hyperlink>
    </w:p>
    <w:p w:rsidR="006C13FB" w:rsidRPr="006C13FB" w:rsidRDefault="00E267AC" w:rsidP="006C13F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hyperlink r:id="rId8" w:history="1">
        <w:r w:rsidR="006C13FB" w:rsidRPr="006C13FB">
          <w:rPr>
            <w:rFonts w:ascii="Times New Roman" w:eastAsia="Times New Roman" w:hAnsi="Times New Roman" w:cs="Times New Roman"/>
            <w:i w:val="0"/>
            <w:iCs w:val="0"/>
            <w:color w:val="0000FF"/>
            <w:sz w:val="24"/>
            <w:szCs w:val="24"/>
            <w:u w:val="single"/>
            <w:lang w:eastAsia="ru-RU"/>
          </w:rPr>
          <w:t>• Постановление Правительства РФ от 26.02.2010 N 96 (ред. от 27.11.2013) "Об антикоррупционной экспертизе нормативных правовых актов и проектов нормативных правовых актов" (вместе с "Правилами проведения антикоррупционной экспертизы нормативных правовых актов и проектов нормативных правовых актов", "Методикой проведения антикоррупционной экспертизы нормативных правовых актов и проектов нормативных правовых актов")</w:t>
        </w:r>
      </w:hyperlink>
    </w:p>
    <w:p w:rsidR="006C13FB" w:rsidRPr="006C13FB" w:rsidRDefault="00E267AC" w:rsidP="006C13F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hyperlink r:id="rId9" w:history="1">
        <w:r w:rsidR="006C13FB" w:rsidRPr="006C13FB">
          <w:rPr>
            <w:rFonts w:ascii="Times New Roman" w:eastAsia="Times New Roman" w:hAnsi="Times New Roman" w:cs="Times New Roman"/>
            <w:i w:val="0"/>
            <w:iCs w:val="0"/>
            <w:color w:val="0000FF"/>
            <w:sz w:val="24"/>
            <w:szCs w:val="24"/>
            <w:u w:val="single"/>
            <w:lang w:eastAsia="ru-RU"/>
          </w:rPr>
          <w:t>• Приказ " О недопущении незаконных сборов денежных средств с родителей воспитанников в образовательном учреждении"</w:t>
        </w:r>
      </w:hyperlink>
    </w:p>
    <w:p w:rsidR="006C13FB" w:rsidRPr="006C13FB" w:rsidRDefault="00E267AC" w:rsidP="006C13F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hyperlink r:id="rId10" w:history="1">
        <w:r w:rsidR="006C13FB" w:rsidRPr="006C13FB">
          <w:rPr>
            <w:rFonts w:ascii="Times New Roman" w:eastAsia="Times New Roman" w:hAnsi="Times New Roman" w:cs="Times New Roman"/>
            <w:i w:val="0"/>
            <w:iCs w:val="0"/>
            <w:color w:val="0000FF"/>
            <w:sz w:val="24"/>
            <w:szCs w:val="24"/>
            <w:u w:val="single"/>
            <w:lang w:eastAsia="ru-RU"/>
          </w:rPr>
          <w:t>• Типовое положение о получении и расходовании внебюджетных средств</w:t>
        </w:r>
      </w:hyperlink>
    </w:p>
    <w:p w:rsidR="006C13FB" w:rsidRPr="006C13FB" w:rsidRDefault="006C13FB" w:rsidP="006C13F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hyperlink r:id="rId11" w:history="1">
        <w:r w:rsidRPr="006C13FB">
          <w:rPr>
            <w:rFonts w:ascii="Times New Roman" w:eastAsia="Times New Roman" w:hAnsi="Times New Roman" w:cs="Times New Roman"/>
            <w:i w:val="0"/>
            <w:iCs w:val="0"/>
            <w:color w:val="0000FF"/>
            <w:sz w:val="24"/>
            <w:szCs w:val="24"/>
            <w:u w:val="single"/>
            <w:lang w:eastAsia="ru-RU"/>
          </w:rPr>
          <w:t>• Приказ МОиН РТ О дополнительных источниках дохода образовательных учреждений и ответственности за нарушение установленного порядка их привлечения</w:t>
        </w:r>
      </w:hyperlink>
    </w:p>
    <w:p w:rsidR="003016B5" w:rsidRDefault="003016B5"/>
    <w:sectPr w:rsidR="003016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C2320"/>
    <w:multiLevelType w:val="multilevel"/>
    <w:tmpl w:val="76E6A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3FB"/>
    <w:rsid w:val="003016B5"/>
    <w:rsid w:val="00422298"/>
    <w:rsid w:val="006C13FB"/>
    <w:rsid w:val="00A85455"/>
    <w:rsid w:val="00E26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455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A85455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5455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5455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5455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85455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85455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5455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85455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85455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A8545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8545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85455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A8545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A8545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A8545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8545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85455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A85455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A85455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A85455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A85455"/>
    <w:rPr>
      <w:b/>
      <w:bCs/>
      <w:color w:val="943634" w:themeColor="accent2" w:themeShade="BF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A85455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7">
    <w:name w:val="Название Знак"/>
    <w:basedOn w:val="a0"/>
    <w:link w:val="a6"/>
    <w:uiPriority w:val="10"/>
    <w:rsid w:val="00A85455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8">
    <w:name w:val="Subtitle"/>
    <w:basedOn w:val="a"/>
    <w:next w:val="a"/>
    <w:link w:val="a9"/>
    <w:uiPriority w:val="11"/>
    <w:qFormat/>
    <w:rsid w:val="00A85455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A85455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a">
    <w:name w:val="Strong"/>
    <w:uiPriority w:val="22"/>
    <w:qFormat/>
    <w:rsid w:val="00A85455"/>
    <w:rPr>
      <w:b/>
      <w:bCs/>
      <w:spacing w:val="0"/>
    </w:rPr>
  </w:style>
  <w:style w:type="character" w:styleId="ab">
    <w:name w:val="Emphasis"/>
    <w:uiPriority w:val="20"/>
    <w:qFormat/>
    <w:rsid w:val="00A85455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21">
    <w:name w:val="Quote"/>
    <w:basedOn w:val="a"/>
    <w:next w:val="a"/>
    <w:link w:val="22"/>
    <w:uiPriority w:val="29"/>
    <w:qFormat/>
    <w:rsid w:val="00A85455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A85455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A85455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A85455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A85455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A85455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A85455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A85455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A85455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A85455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455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A85455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5455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5455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5455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85455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85455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5455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85455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85455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A8545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8545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85455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A8545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A8545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A8545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8545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85455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A85455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A85455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A85455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A85455"/>
    <w:rPr>
      <w:b/>
      <w:bCs/>
      <w:color w:val="943634" w:themeColor="accent2" w:themeShade="BF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A85455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7">
    <w:name w:val="Название Знак"/>
    <w:basedOn w:val="a0"/>
    <w:link w:val="a6"/>
    <w:uiPriority w:val="10"/>
    <w:rsid w:val="00A85455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8">
    <w:name w:val="Subtitle"/>
    <w:basedOn w:val="a"/>
    <w:next w:val="a"/>
    <w:link w:val="a9"/>
    <w:uiPriority w:val="11"/>
    <w:qFormat/>
    <w:rsid w:val="00A85455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A85455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a">
    <w:name w:val="Strong"/>
    <w:uiPriority w:val="22"/>
    <w:qFormat/>
    <w:rsid w:val="00A85455"/>
    <w:rPr>
      <w:b/>
      <w:bCs/>
      <w:spacing w:val="0"/>
    </w:rPr>
  </w:style>
  <w:style w:type="character" w:styleId="ab">
    <w:name w:val="Emphasis"/>
    <w:uiPriority w:val="20"/>
    <w:qFormat/>
    <w:rsid w:val="00A85455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21">
    <w:name w:val="Quote"/>
    <w:basedOn w:val="a"/>
    <w:next w:val="a"/>
    <w:link w:val="22"/>
    <w:uiPriority w:val="29"/>
    <w:qFormat/>
    <w:rsid w:val="00A85455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A85455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A85455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A85455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A85455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A85455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A85455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A85455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A85455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A85455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849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73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vahit/page85781.htm/page1699830.htm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edu.tatar.ru/vahit/page85781.htm/page1699828.ht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vahit/page85781.htm/page1699826.htm" TargetMode="External"/><Relationship Id="rId11" Type="http://schemas.openxmlformats.org/officeDocument/2006/relationships/hyperlink" Target="https://edu.tatar.ru/vahit/page85781.htm/page1699840.ht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du.tatar.ru/vahit/page85781.htm/page1699835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vahit/page85781.htm/page1699832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Тагир</cp:lastModifiedBy>
  <cp:revision>2</cp:revision>
  <dcterms:created xsi:type="dcterms:W3CDTF">2014-09-21T07:15:00Z</dcterms:created>
  <dcterms:modified xsi:type="dcterms:W3CDTF">2014-09-21T07:15:00Z</dcterms:modified>
</cp:coreProperties>
</file>